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0A0" w:rsidRDefault="002040A0" w:rsidP="001751B3">
      <w:pPr>
        <w:pStyle w:val="NoSpacing"/>
      </w:pPr>
    </w:p>
    <w:p w:rsidR="001751B3" w:rsidRDefault="001751B3" w:rsidP="001751B3">
      <w:pPr>
        <w:pStyle w:val="NoSpacing"/>
      </w:pPr>
    </w:p>
    <w:p w:rsidR="001751B3" w:rsidRDefault="001751B3" w:rsidP="001751B3">
      <w:pPr>
        <w:pStyle w:val="NoSpacing"/>
      </w:pPr>
    </w:p>
    <w:p w:rsidR="001751B3" w:rsidRDefault="001751B3" w:rsidP="001751B3">
      <w:pPr>
        <w:pStyle w:val="NoSpacing"/>
      </w:pPr>
    </w:p>
    <w:p w:rsidR="001751B3" w:rsidRDefault="001751B3" w:rsidP="001751B3">
      <w:pPr>
        <w:pStyle w:val="NoSpacing"/>
      </w:pPr>
    </w:p>
    <w:p w:rsidR="001751B3" w:rsidRDefault="001751B3" w:rsidP="007A396A">
      <w:pPr>
        <w:pStyle w:val="NoSpacing"/>
      </w:pPr>
      <w:r>
        <w:rPr>
          <w:noProof/>
          <w:lang w:eastAsia="en-GB"/>
        </w:rPr>
        <w:drawing>
          <wp:inline distT="0" distB="0" distL="0" distR="0" wp14:anchorId="14140109" wp14:editId="5E786852">
            <wp:extent cx="4733925" cy="2162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WPCC-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1B3" w:rsidRPr="001751B3" w:rsidRDefault="001751B3" w:rsidP="001751B3">
      <w:pPr>
        <w:pStyle w:val="NoSpacing"/>
        <w:rPr>
          <w:sz w:val="56"/>
          <w:szCs w:val="56"/>
        </w:rPr>
      </w:pPr>
    </w:p>
    <w:p w:rsidR="001751B3" w:rsidRPr="001751B3" w:rsidRDefault="001751B3" w:rsidP="001751B3">
      <w:pPr>
        <w:pStyle w:val="NoSpacing"/>
        <w:rPr>
          <w:b/>
          <w:color w:val="002060"/>
          <w:sz w:val="56"/>
          <w:szCs w:val="56"/>
        </w:rPr>
      </w:pPr>
      <w:r w:rsidRPr="001751B3">
        <w:rPr>
          <w:b/>
          <w:color w:val="002060"/>
          <w:sz w:val="56"/>
          <w:szCs w:val="56"/>
        </w:rPr>
        <w:t>Estate Information</w:t>
      </w:r>
    </w:p>
    <w:p w:rsidR="001751B3" w:rsidRDefault="001751B3" w:rsidP="001751B3">
      <w:pPr>
        <w:pStyle w:val="NoSpacing"/>
        <w:rPr>
          <w:color w:val="002060"/>
          <w:sz w:val="44"/>
          <w:szCs w:val="44"/>
        </w:rPr>
      </w:pPr>
      <w:r w:rsidRPr="001751B3">
        <w:rPr>
          <w:color w:val="002060"/>
          <w:sz w:val="44"/>
          <w:szCs w:val="44"/>
        </w:rPr>
        <w:t>Premises occupied for the purpose of the work of the Police &amp; Crime Commissioner</w:t>
      </w:r>
    </w:p>
    <w:p w:rsidR="001751B3" w:rsidRDefault="001751B3" w:rsidP="001751B3">
      <w:pPr>
        <w:pStyle w:val="NoSpacing"/>
        <w:rPr>
          <w:color w:val="002060"/>
          <w:sz w:val="44"/>
          <w:szCs w:val="44"/>
        </w:rPr>
      </w:pPr>
    </w:p>
    <w:p w:rsidR="001751B3" w:rsidRDefault="001751B3" w:rsidP="001751B3">
      <w:pPr>
        <w:pStyle w:val="NoSpacing"/>
        <w:rPr>
          <w:color w:val="002060"/>
          <w:sz w:val="44"/>
          <w:szCs w:val="44"/>
        </w:rPr>
      </w:pPr>
    </w:p>
    <w:p w:rsidR="001751B3" w:rsidRDefault="001751B3" w:rsidP="001751B3">
      <w:pPr>
        <w:pStyle w:val="NoSpacing"/>
        <w:rPr>
          <w:color w:val="002060"/>
          <w:sz w:val="44"/>
          <w:szCs w:val="44"/>
        </w:rPr>
      </w:pPr>
    </w:p>
    <w:p w:rsidR="001751B3" w:rsidRDefault="001751B3" w:rsidP="001751B3">
      <w:pPr>
        <w:pStyle w:val="NoSpacing"/>
        <w:rPr>
          <w:color w:val="002060"/>
          <w:sz w:val="44"/>
          <w:szCs w:val="44"/>
        </w:rPr>
      </w:pPr>
      <w:r>
        <w:rPr>
          <w:color w:val="002060"/>
          <w:sz w:val="44"/>
          <w:szCs w:val="44"/>
        </w:rPr>
        <w:t xml:space="preserve">Publication Date: </w:t>
      </w:r>
      <w:r w:rsidR="00D7490D">
        <w:rPr>
          <w:color w:val="002060"/>
          <w:sz w:val="44"/>
          <w:szCs w:val="44"/>
        </w:rPr>
        <w:t>27</w:t>
      </w:r>
      <w:r w:rsidR="00D7490D" w:rsidRPr="00D7490D">
        <w:rPr>
          <w:color w:val="002060"/>
          <w:sz w:val="44"/>
          <w:szCs w:val="44"/>
          <w:vertAlign w:val="superscript"/>
        </w:rPr>
        <w:t>th</w:t>
      </w:r>
      <w:r w:rsidR="00D7490D">
        <w:rPr>
          <w:color w:val="002060"/>
          <w:sz w:val="44"/>
          <w:szCs w:val="44"/>
        </w:rPr>
        <w:t xml:space="preserve"> July</w:t>
      </w:r>
      <w:r>
        <w:rPr>
          <w:color w:val="002060"/>
          <w:sz w:val="44"/>
          <w:szCs w:val="44"/>
        </w:rPr>
        <w:t xml:space="preserve"> 2018</w:t>
      </w:r>
    </w:p>
    <w:p w:rsidR="001751B3" w:rsidRDefault="001751B3">
      <w:pPr>
        <w:rPr>
          <w:color w:val="002060"/>
          <w:sz w:val="44"/>
          <w:szCs w:val="44"/>
        </w:rPr>
      </w:pPr>
      <w:r>
        <w:rPr>
          <w:color w:val="002060"/>
          <w:sz w:val="44"/>
          <w:szCs w:val="44"/>
        </w:rPr>
        <w:br w:type="page"/>
      </w:r>
      <w:bookmarkStart w:id="0" w:name="_GoBack"/>
      <w:bookmarkEnd w:id="0"/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4957"/>
        <w:gridCol w:w="2268"/>
        <w:gridCol w:w="8221"/>
      </w:tblGrid>
      <w:tr w:rsidR="000F23F9" w:rsidTr="000F23F9">
        <w:trPr>
          <w:trHeight w:val="841"/>
          <w:tblHeader/>
        </w:trPr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:rsidR="000F23F9" w:rsidRPr="0046079A" w:rsidRDefault="000F23F9" w:rsidP="00FA2090">
            <w:pPr>
              <w:pStyle w:val="NoSpacing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Photo of Premises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:rsidR="000F23F9" w:rsidRPr="0046079A" w:rsidRDefault="000F23F9" w:rsidP="00FA2090">
            <w:pPr>
              <w:pStyle w:val="NoSpacing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Location</w:t>
            </w:r>
          </w:p>
        </w:tc>
        <w:tc>
          <w:tcPr>
            <w:tcW w:w="82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:rsidR="000F23F9" w:rsidRPr="0046079A" w:rsidRDefault="000F23F9" w:rsidP="00FA2090">
            <w:pPr>
              <w:pStyle w:val="NoSpacing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Overview of use</w:t>
            </w:r>
          </w:p>
        </w:tc>
      </w:tr>
      <w:tr w:rsidR="000F23F9" w:rsidTr="000F23F9"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</w:tcPr>
          <w:p w:rsidR="000F23F9" w:rsidRDefault="000F23F9" w:rsidP="001751B3">
            <w:pPr>
              <w:pStyle w:val="NoSpacing"/>
              <w:rPr>
                <w:color w:val="00206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FD9784" wp14:editId="09AA8124">
                  <wp:extent cx="2976437" cy="1977655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778" cy="1994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0F23F9" w:rsidRDefault="000F23F9" w:rsidP="00275C6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</w:rPr>
              <w:t>Ty Morgannwg,</w:t>
            </w:r>
          </w:p>
          <w:p w:rsidR="000F23F9" w:rsidRDefault="000F23F9" w:rsidP="00275C6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</w:rPr>
              <w:t>Police Headquarters</w:t>
            </w:r>
          </w:p>
          <w:p w:rsidR="000F23F9" w:rsidRDefault="000F23F9" w:rsidP="00275C6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</w:rPr>
              <w:t>Bridgend</w:t>
            </w:r>
          </w:p>
        </w:tc>
        <w:tc>
          <w:tcPr>
            <w:tcW w:w="82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0F23F9" w:rsidRDefault="000F23F9" w:rsidP="00275C6B">
            <w:pPr>
              <w:pStyle w:val="NoSpacing"/>
              <w:rPr>
                <w:color w:val="002060"/>
              </w:rPr>
            </w:pPr>
            <w:r>
              <w:rPr>
                <w:color w:val="002060"/>
              </w:rPr>
              <w:t xml:space="preserve">This is the main office </w:t>
            </w:r>
            <w:r w:rsidR="00EA6FE1">
              <w:rPr>
                <w:color w:val="002060"/>
              </w:rPr>
              <w:t>for the</w:t>
            </w:r>
            <w:r>
              <w:rPr>
                <w:color w:val="002060"/>
              </w:rPr>
              <w:t xml:space="preserve"> </w:t>
            </w:r>
            <w:r w:rsidR="00EA6FE1">
              <w:rPr>
                <w:color w:val="002060"/>
              </w:rPr>
              <w:t>Police &amp; Crime Commissioner.</w:t>
            </w:r>
          </w:p>
          <w:p w:rsidR="00EA6FE1" w:rsidRDefault="00EA6FE1" w:rsidP="00275C6B">
            <w:pPr>
              <w:pStyle w:val="NoSpacing"/>
              <w:rPr>
                <w:color w:val="002060"/>
              </w:rPr>
            </w:pPr>
          </w:p>
          <w:p w:rsidR="00EA6FE1" w:rsidRDefault="00EA6FE1" w:rsidP="00E42BF5">
            <w:pPr>
              <w:pStyle w:val="NoSpacing"/>
              <w:rPr>
                <w:color w:val="002060"/>
              </w:rPr>
            </w:pPr>
            <w:r>
              <w:rPr>
                <w:color w:val="002060"/>
              </w:rPr>
              <w:t xml:space="preserve">The Commissioner, his deputy, the Chief of Staff and the Treasurer are all primarily based within this building, alongside administrative support and </w:t>
            </w:r>
            <w:r w:rsidR="00E42BF5">
              <w:rPr>
                <w:color w:val="002060"/>
              </w:rPr>
              <w:t>members of the wider team.</w:t>
            </w:r>
            <w:r>
              <w:rPr>
                <w:color w:val="002060"/>
              </w:rPr>
              <w:t xml:space="preserve"> </w:t>
            </w:r>
          </w:p>
        </w:tc>
      </w:tr>
      <w:tr w:rsidR="000F23F9" w:rsidTr="000F23F9"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</w:tcPr>
          <w:p w:rsidR="000F23F9" w:rsidRDefault="000F23F9" w:rsidP="001751B3">
            <w:pPr>
              <w:pStyle w:val="NoSpacing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D2901EA" wp14:editId="593B64EB">
                  <wp:extent cx="2962877" cy="2501974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576" cy="254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0F23F9" w:rsidRDefault="000F23F9" w:rsidP="0051439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</w:rPr>
              <w:t>Main Building,</w:t>
            </w:r>
          </w:p>
          <w:p w:rsidR="000F23F9" w:rsidRDefault="000F23F9" w:rsidP="0051439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</w:rPr>
              <w:t>Police Headquarters</w:t>
            </w:r>
          </w:p>
          <w:p w:rsidR="000F23F9" w:rsidRDefault="000F23F9" w:rsidP="0051439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</w:rPr>
              <w:t>Bridgend</w:t>
            </w:r>
          </w:p>
        </w:tc>
        <w:tc>
          <w:tcPr>
            <w:tcW w:w="82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0F23F9" w:rsidRDefault="00E42BF5" w:rsidP="00533E55">
            <w:pPr>
              <w:pStyle w:val="NoSpacing"/>
              <w:jc w:val="both"/>
              <w:rPr>
                <w:color w:val="002060"/>
              </w:rPr>
            </w:pPr>
            <w:r>
              <w:rPr>
                <w:color w:val="002060"/>
              </w:rPr>
              <w:t>A small number of</w:t>
            </w:r>
            <w:r w:rsidR="000F23F9">
              <w:rPr>
                <w:color w:val="002060"/>
              </w:rPr>
              <w:t xml:space="preserve"> the Commissioner Team, including the Assistant Commissioners, are based on the 1</w:t>
            </w:r>
            <w:r w:rsidR="000F23F9" w:rsidRPr="00C90329">
              <w:rPr>
                <w:color w:val="002060"/>
                <w:vertAlign w:val="superscript"/>
              </w:rPr>
              <w:t>st</w:t>
            </w:r>
            <w:r w:rsidR="000F23F9">
              <w:rPr>
                <w:color w:val="002060"/>
              </w:rPr>
              <w:t xml:space="preserve"> Floor of the main Headquarters building.</w:t>
            </w:r>
          </w:p>
          <w:p w:rsidR="000F23F9" w:rsidRDefault="000F23F9" w:rsidP="00533E55">
            <w:pPr>
              <w:pStyle w:val="NoSpacing"/>
              <w:jc w:val="both"/>
              <w:rPr>
                <w:color w:val="002060"/>
              </w:rPr>
            </w:pPr>
          </w:p>
          <w:p w:rsidR="000F23F9" w:rsidRDefault="000F23F9" w:rsidP="00C90329">
            <w:pPr>
              <w:pStyle w:val="NoSpacing"/>
              <w:jc w:val="both"/>
              <w:rPr>
                <w:color w:val="002060"/>
              </w:rPr>
            </w:pPr>
            <w:r>
              <w:rPr>
                <w:color w:val="002060"/>
              </w:rPr>
              <w:t xml:space="preserve">The team are situated alongside colleagues from the South Wales Police Corporate Development department to complement and enhance project work. </w:t>
            </w:r>
          </w:p>
        </w:tc>
      </w:tr>
      <w:tr w:rsidR="000F23F9" w:rsidTr="000F23F9"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</w:tcPr>
          <w:p w:rsidR="000F23F9" w:rsidRDefault="000F23F9" w:rsidP="001751B3">
            <w:pPr>
              <w:pStyle w:val="NoSpacing"/>
              <w:rPr>
                <w:color w:val="002060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69B6F66" wp14:editId="240D88B4">
                  <wp:extent cx="2970530" cy="1753998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973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0F23F9" w:rsidRDefault="000F23F9" w:rsidP="0051439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</w:rPr>
              <w:t>Public Protection</w:t>
            </w:r>
          </w:p>
          <w:p w:rsidR="000F23F9" w:rsidRDefault="000F23F9" w:rsidP="0051439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</w:rPr>
              <w:t>Police Headquarters</w:t>
            </w:r>
          </w:p>
          <w:p w:rsidR="000F23F9" w:rsidRDefault="000F23F9" w:rsidP="0051439B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</w:rPr>
              <w:t>Bridgend</w:t>
            </w:r>
          </w:p>
        </w:tc>
        <w:tc>
          <w:tcPr>
            <w:tcW w:w="82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0F23F9" w:rsidRDefault="000F23F9" w:rsidP="00CE4A89">
            <w:pPr>
              <w:pStyle w:val="NoSpacing"/>
              <w:jc w:val="both"/>
              <w:rPr>
                <w:color w:val="002060"/>
              </w:rPr>
            </w:pPr>
            <w:r>
              <w:rPr>
                <w:color w:val="002060"/>
              </w:rPr>
              <w:t>The Commissioners Policy Lead for Violence against Women &amp; Girls is based within the Public Protection Department on the Headquarters site. This co-location alongside operational staff is to enhance</w:t>
            </w:r>
            <w:r w:rsidR="00C80F61">
              <w:rPr>
                <w:color w:val="002060"/>
              </w:rPr>
              <w:t xml:space="preserve"> joint</w:t>
            </w:r>
            <w:r>
              <w:rPr>
                <w:color w:val="002060"/>
              </w:rPr>
              <w:t xml:space="preserve"> understanding, policy development and response.  </w:t>
            </w:r>
          </w:p>
        </w:tc>
      </w:tr>
      <w:tr w:rsidR="000F23F9" w:rsidTr="000F23F9"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</w:tcPr>
          <w:p w:rsidR="000F23F9" w:rsidRDefault="000F23F9" w:rsidP="00B22782">
            <w:pPr>
              <w:pStyle w:val="NoSpacing"/>
              <w:rPr>
                <w:color w:val="00206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422367" wp14:editId="2255013C">
                  <wp:extent cx="2956955" cy="235189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336" cy="238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0F23F9" w:rsidRDefault="000F23F9" w:rsidP="00B22782">
            <w:pPr>
              <w:pStyle w:val="NoSpacing"/>
              <w:jc w:val="center"/>
              <w:rPr>
                <w:color w:val="002060"/>
              </w:rPr>
            </w:pPr>
            <w:r>
              <w:rPr>
                <w:color w:val="002060"/>
              </w:rPr>
              <w:t>Cardiff Central Police Station</w:t>
            </w:r>
          </w:p>
        </w:tc>
        <w:tc>
          <w:tcPr>
            <w:tcW w:w="822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:rsidR="000F23F9" w:rsidRDefault="000F23F9" w:rsidP="00B22782">
            <w:pPr>
              <w:pStyle w:val="NoSpacing"/>
              <w:jc w:val="both"/>
              <w:rPr>
                <w:color w:val="002060"/>
              </w:rPr>
            </w:pPr>
            <w:r>
              <w:rPr>
                <w:color w:val="002060"/>
              </w:rPr>
              <w:t xml:space="preserve">A small number of ‘satellite’ offices are allocated for use by the Commissioner Team within Cardiff Central Police Station. </w:t>
            </w:r>
          </w:p>
          <w:p w:rsidR="000F23F9" w:rsidRDefault="000F23F9" w:rsidP="00B22782">
            <w:pPr>
              <w:pStyle w:val="NoSpacing"/>
              <w:jc w:val="both"/>
              <w:rPr>
                <w:color w:val="002060"/>
              </w:rPr>
            </w:pPr>
          </w:p>
          <w:p w:rsidR="000F23F9" w:rsidRDefault="000F23F9" w:rsidP="00E8774A">
            <w:pPr>
              <w:pStyle w:val="NoSpacing"/>
              <w:jc w:val="both"/>
              <w:rPr>
                <w:color w:val="002060"/>
              </w:rPr>
            </w:pPr>
            <w:r>
              <w:rPr>
                <w:color w:val="002060"/>
              </w:rPr>
              <w:t xml:space="preserve">Many of the meetings with partners are Cardiff based and therefore this allows members of the </w:t>
            </w:r>
            <w:r w:rsidR="00E8774A">
              <w:rPr>
                <w:color w:val="002060"/>
              </w:rPr>
              <w:t>t</w:t>
            </w:r>
            <w:r>
              <w:rPr>
                <w:color w:val="002060"/>
              </w:rPr>
              <w:t>eam to have a physical base to host these meetings, whilst also providing a dedicated home away fr</w:t>
            </w:r>
            <w:r w:rsidR="00E8774A">
              <w:rPr>
                <w:color w:val="002060"/>
              </w:rPr>
              <w:t>om the main Headquarters office to reduce unnecessary travel.</w:t>
            </w:r>
          </w:p>
        </w:tc>
      </w:tr>
    </w:tbl>
    <w:p w:rsidR="001751B3" w:rsidRPr="00FA2090" w:rsidRDefault="001751B3" w:rsidP="001751B3">
      <w:pPr>
        <w:pStyle w:val="NoSpacing"/>
        <w:rPr>
          <w:color w:val="002060"/>
        </w:rPr>
      </w:pPr>
    </w:p>
    <w:p w:rsidR="001751B3" w:rsidRPr="00FA2090" w:rsidRDefault="001751B3" w:rsidP="001751B3">
      <w:pPr>
        <w:pStyle w:val="NoSpacing"/>
      </w:pPr>
    </w:p>
    <w:p w:rsidR="001751B3" w:rsidRPr="00FA2090" w:rsidRDefault="001751B3" w:rsidP="001751B3">
      <w:pPr>
        <w:pStyle w:val="NoSpacing"/>
      </w:pPr>
    </w:p>
    <w:p w:rsidR="001751B3" w:rsidRPr="00FA2090" w:rsidRDefault="001751B3" w:rsidP="001751B3">
      <w:pPr>
        <w:pStyle w:val="NoSpacing"/>
      </w:pPr>
    </w:p>
    <w:p w:rsidR="001751B3" w:rsidRPr="00FA2090" w:rsidRDefault="001751B3" w:rsidP="001751B3">
      <w:pPr>
        <w:pStyle w:val="NoSpacing"/>
      </w:pPr>
    </w:p>
    <w:p w:rsidR="001751B3" w:rsidRPr="00FA2090" w:rsidRDefault="001751B3" w:rsidP="001751B3">
      <w:pPr>
        <w:pStyle w:val="NoSpacing"/>
      </w:pPr>
    </w:p>
    <w:p w:rsidR="00D7490D" w:rsidRPr="00FA2090" w:rsidRDefault="00D7490D" w:rsidP="001751B3">
      <w:pPr>
        <w:pStyle w:val="NoSpacing"/>
      </w:pPr>
    </w:p>
    <w:sectPr w:rsidR="00D7490D" w:rsidRPr="00FA2090" w:rsidSect="00FD296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2782" w:rsidRDefault="00B22782" w:rsidP="00FD2962">
      <w:pPr>
        <w:spacing w:after="0" w:line="240" w:lineRule="auto"/>
      </w:pPr>
      <w:r>
        <w:separator/>
      </w:r>
    </w:p>
  </w:endnote>
  <w:endnote w:type="continuationSeparator" w:id="0">
    <w:p w:rsidR="00B22782" w:rsidRDefault="00B22782" w:rsidP="00FD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90D" w:rsidRDefault="00FE4C1B" w:rsidP="00FE4C1B">
    <w:pPr>
      <w:pStyle w:val="Footer"/>
      <w:rPr>
        <w:color w:val="000000"/>
        <w:sz w:val="17"/>
      </w:rPr>
    </w:pPr>
    <w:bookmarkStart w:id="3" w:name="TITUS1FooterEvenPages"/>
    <w:r>
      <w:rPr>
        <w:color w:val="000000"/>
        <w:sz w:val="17"/>
      </w:rPr>
      <w:t> </w:t>
    </w:r>
  </w:p>
  <w:bookmarkEnd w:id="3"/>
  <w:p w:rsidR="00D7490D" w:rsidRDefault="00D7490D" w:rsidP="00D7490D">
    <w:pPr>
      <w:pStyle w:val="Footer"/>
    </w:pPr>
  </w:p>
  <w:p w:rsidR="00D7490D" w:rsidRDefault="00D749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782" w:rsidRDefault="00FE4C1B" w:rsidP="00FE4C1B">
    <w:pPr>
      <w:pStyle w:val="Footer"/>
      <w:rPr>
        <w:color w:val="000000"/>
        <w:sz w:val="17"/>
      </w:rPr>
    </w:pPr>
    <w:bookmarkStart w:id="4" w:name="TITUS1FooterPrimary"/>
    <w:r>
      <w:rPr>
        <w:color w:val="000000"/>
        <w:sz w:val="17"/>
      </w:rPr>
      <w:t> </w:t>
    </w:r>
  </w:p>
  <w:bookmarkEnd w:id="4"/>
  <w:p w:rsidR="00B22782" w:rsidRDefault="00B227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90D" w:rsidRDefault="00FE4C1B" w:rsidP="00FE4C1B">
    <w:pPr>
      <w:pStyle w:val="Footer"/>
      <w:rPr>
        <w:color w:val="000000"/>
        <w:sz w:val="17"/>
      </w:rPr>
    </w:pPr>
    <w:bookmarkStart w:id="6" w:name="TITUS1FooterFirstPage"/>
    <w:r>
      <w:rPr>
        <w:color w:val="000000"/>
        <w:sz w:val="17"/>
      </w:rPr>
      <w:t> </w:t>
    </w:r>
  </w:p>
  <w:bookmarkEnd w:id="6"/>
  <w:p w:rsidR="00D7490D" w:rsidRDefault="00D749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2782" w:rsidRDefault="00B22782" w:rsidP="00FD2962">
      <w:pPr>
        <w:spacing w:after="0" w:line="240" w:lineRule="auto"/>
      </w:pPr>
      <w:r>
        <w:separator/>
      </w:r>
    </w:p>
  </w:footnote>
  <w:footnote w:type="continuationSeparator" w:id="0">
    <w:p w:rsidR="00B22782" w:rsidRDefault="00B22782" w:rsidP="00FD2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90D" w:rsidRDefault="00FE4C1B" w:rsidP="00FE4C1B">
    <w:pPr>
      <w:pStyle w:val="Header"/>
      <w:rPr>
        <w:color w:val="000000"/>
        <w:sz w:val="17"/>
      </w:rPr>
    </w:pPr>
    <w:bookmarkStart w:id="1" w:name="TITUS1HeaderEvenPages"/>
    <w:r>
      <w:rPr>
        <w:color w:val="000000"/>
        <w:sz w:val="17"/>
      </w:rPr>
      <w:t> </w:t>
    </w:r>
  </w:p>
  <w:bookmarkEnd w:id="1"/>
  <w:p w:rsidR="00D7490D" w:rsidRDefault="00D7490D" w:rsidP="00D7490D">
    <w:pPr>
      <w:pStyle w:val="Header"/>
    </w:pPr>
  </w:p>
  <w:p w:rsidR="00D7490D" w:rsidRDefault="00D749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782" w:rsidRDefault="00FE4C1B" w:rsidP="00FE4C1B">
    <w:pPr>
      <w:pStyle w:val="Header"/>
      <w:rPr>
        <w:color w:val="000000"/>
        <w:sz w:val="17"/>
      </w:rPr>
    </w:pPr>
    <w:bookmarkStart w:id="2" w:name="TITUS1HeaderPrimary"/>
    <w:r>
      <w:rPr>
        <w:color w:val="000000"/>
        <w:sz w:val="17"/>
      </w:rPr>
      <w:t> </w:t>
    </w:r>
  </w:p>
  <w:bookmarkEnd w:id="2"/>
  <w:p w:rsidR="00B22782" w:rsidRDefault="00B227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490D" w:rsidRDefault="00FE4C1B" w:rsidP="00FE4C1B">
    <w:pPr>
      <w:pStyle w:val="Header"/>
      <w:rPr>
        <w:color w:val="000000"/>
        <w:sz w:val="17"/>
      </w:rPr>
    </w:pPr>
    <w:bookmarkStart w:id="5" w:name="TITUS1HeaderFirstPage"/>
    <w:r>
      <w:rPr>
        <w:color w:val="000000"/>
        <w:sz w:val="17"/>
      </w:rPr>
      <w:t> </w:t>
    </w:r>
  </w:p>
  <w:bookmarkEnd w:id="5"/>
  <w:p w:rsidR="00D7490D" w:rsidRDefault="00D749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1B3"/>
    <w:rsid w:val="000F23F9"/>
    <w:rsid w:val="001751B3"/>
    <w:rsid w:val="002040A0"/>
    <w:rsid w:val="00275C6B"/>
    <w:rsid w:val="003A0001"/>
    <w:rsid w:val="0046079A"/>
    <w:rsid w:val="005016ED"/>
    <w:rsid w:val="0051439B"/>
    <w:rsid w:val="00533E55"/>
    <w:rsid w:val="005A1EAA"/>
    <w:rsid w:val="007A396A"/>
    <w:rsid w:val="00AC471B"/>
    <w:rsid w:val="00AC7056"/>
    <w:rsid w:val="00B22782"/>
    <w:rsid w:val="00C80F61"/>
    <w:rsid w:val="00C90329"/>
    <w:rsid w:val="00CE4A89"/>
    <w:rsid w:val="00D7490D"/>
    <w:rsid w:val="00D97C76"/>
    <w:rsid w:val="00E42BF5"/>
    <w:rsid w:val="00E8774A"/>
    <w:rsid w:val="00E9014C"/>
    <w:rsid w:val="00EA6FE1"/>
    <w:rsid w:val="00FA2090"/>
    <w:rsid w:val="00FD2962"/>
    <w:rsid w:val="00FE4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04E988A"/>
  <w15:chartTrackingRefBased/>
  <w15:docId w15:val="{2DC1350A-8722-45DA-8181-7EDFF57EB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51B3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FD29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2962"/>
  </w:style>
  <w:style w:type="paragraph" w:styleId="Footer">
    <w:name w:val="footer"/>
    <w:basedOn w:val="Normal"/>
    <w:link w:val="FooterChar"/>
    <w:uiPriority w:val="99"/>
    <w:unhideWhenUsed/>
    <w:rsid w:val="00FD296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2962"/>
  </w:style>
  <w:style w:type="table" w:styleId="TableGrid">
    <w:name w:val="Table Grid"/>
    <w:basedOn w:val="TableNormal"/>
    <w:uiPriority w:val="39"/>
    <w:rsid w:val="00FA2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Wales Police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Watkins,Richard swp53754</dc:creator>
  <cp:keywords/>
  <dc:description/>
  <cp:lastModifiedBy>Watkins,Richard swp53754</cp:lastModifiedBy>
  <cp:revision>11</cp:revision>
  <dcterms:created xsi:type="dcterms:W3CDTF">2018-02-22T11:36:00Z</dcterms:created>
  <dcterms:modified xsi:type="dcterms:W3CDTF">2018-07-24T13:47:00Z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f2b98bdd-bb3a-4737-b741-b47aa0b586da</vt:lpwstr>
  </property>
  <property fmtid="{D5CDD505-2E9C-101B-9397-08002B2CF9AE}" pid="3" name="Classification">
    <vt:lpwstr>OFFICIAL</vt:lpwstr>
  </property>
  <property fmtid="{D5CDD505-2E9C-101B-9397-08002B2CF9AE}" pid="4" name="Visibility">
    <vt:lpwstr>NOT VISIBLE</vt:lpwstr>
  </property>
</Properties>
</file>