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E0" w:rsidRDefault="00295E76">
      <w:pPr>
        <w:pStyle w:val="ListBullet"/>
      </w:pPr>
      <w:bookmarkStart w:id="0" w:name="_GoBack"/>
      <w:bookmarkEnd w:id="0"/>
    </w:p>
    <w:p w:rsidR="00453EE0" w:rsidRDefault="00295E76">
      <w:pPr>
        <w:pStyle w:val="ListBullet"/>
      </w:pPr>
    </w:p>
    <w:p w:rsidR="00453EE0" w:rsidRDefault="00374116">
      <w:pPr>
        <w:pStyle w:val="ListBullet"/>
      </w:pPr>
      <w:r>
        <w:rPr>
          <w:bCs/>
          <w:lang w:val="cy-GB"/>
        </w:rPr>
        <w:t xml:space="preserve">                 </w:t>
      </w:r>
      <w:r>
        <w:rPr>
          <w:lang w:eastAsia="en-GB"/>
        </w:rPr>
        <w:drawing>
          <wp:inline distT="0" distB="0" distL="0" distR="0">
            <wp:extent cx="4438650" cy="1771650"/>
            <wp:effectExtent l="19050" t="0" r="0" b="0"/>
            <wp:docPr id="1" name="Picture 1" descr="SWP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P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E0" w:rsidRDefault="00295E76">
      <w:pPr>
        <w:pStyle w:val="ListBullet"/>
      </w:pPr>
    </w:p>
    <w:p w:rsidR="00453EE0" w:rsidRDefault="00295E76">
      <w:pPr>
        <w:pStyle w:val="ListBullet"/>
      </w:pPr>
    </w:p>
    <w:p w:rsidR="00453EE0" w:rsidRDefault="00295E76">
      <w:pPr>
        <w:pStyle w:val="ListBullet"/>
      </w:pPr>
    </w:p>
    <w:p w:rsidR="00453EE0" w:rsidRDefault="00295E76">
      <w:pPr>
        <w:pStyle w:val="ListBullet"/>
      </w:pPr>
    </w:p>
    <w:p w:rsidR="00453EE0" w:rsidRDefault="003741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t xml:space="preserve">NODIADAU CANLLAW CYFFREDINOL AR GYFER YMGEISWYR 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Diolch am eich diddordeb mewn swydd yn Nhîm Comisiynydd yr Heddlu a Throseddu.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Comisiynydd yr Heddlu a Throseddu am wneud yn siwr mai'r bobl a ddewisir ar gyfer cyfweliad yw'r rhai mwyaf addas ar gyfer y swydd, felly cynlluniwyd ein ffurflen gais er mwyn nodi eich addasrwydd. Bydd y nodiadau hyn yn eich helpu i gwblhau'r ffurflen yn gywir.  </w:t>
      </w:r>
    </w:p>
    <w:p w:rsidR="00AD1CF6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Gofynnir i bob ymgeisydd ddarparu manylion personol er mwyn hwyluso'r broses recriwtio a dethol. Caiff pob ateb y byddwch yn ei rhoi ei thrin yn hollol gyfrinachol a'i defnyddio ar gyfer y broses o wneud cais perthnasol yn unig.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Pwyntiau Allweddol i'w Nodi cyn parhau â'r cais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Cwblhewch bob adran ar y ffurflen mewn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teip 12 pwynt Ariel</w:t>
      </w:r>
      <w:r>
        <w:rPr>
          <w:rFonts w:ascii="Arial" w:hAnsi="Arial" w:cs="Arial"/>
          <w:sz w:val="24"/>
          <w:szCs w:val="24"/>
          <w:lang w:val="cy-GB"/>
        </w:rPr>
        <w:t xml:space="preserve"> neu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inc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/>
        </w:rPr>
        <w:t>du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:rsidR="00453EE0" w:rsidRDefault="003741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cyflwyniad y Canllaw yn cwmpasu'r meini prawf cymhwysedd. Sicrhewch eich bod yn bodloni'r meini prawf hyn cyn parhau â'r cais.</w:t>
      </w:r>
    </w:p>
    <w:p w:rsidR="00453EE0" w:rsidRDefault="003741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ydym yn derbyn geirdaon nac unrhyw ddeunydd arall a baratowyd. Byddwn yn cysylltu â'ch canolwyr yn uniongyrchol os byddwch yn llwyddiannus yn y broses recriwtio a dethol. </w:t>
      </w:r>
    </w:p>
    <w:p w:rsidR="00453EE0" w:rsidRDefault="0037411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Dylid rhoi sylw penodol i Adran 3 y ffurflen gais gan mai dyna yw eich cyfle i roi tystiolaeth o'ch addasrwydd ar gyfer y rôl.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Gweler drosodd am nodiadau canllaw ar gyfer pob adran o'r ffurflen gais.</w:t>
      </w: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4"/>
          <w:szCs w:val="24"/>
          <w:lang w:val="cy-GB"/>
        </w:rPr>
        <w:br w:type="page"/>
      </w:r>
      <w:r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Cyflwyniad </w:t>
      </w:r>
    </w:p>
    <w:p w:rsidR="00453EE0" w:rsidRDefault="00295E76">
      <w:pPr>
        <w:pStyle w:val="ListBullet"/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Meini prawf Cymhwysedd safonol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I fod yn gymwys i wneud cais a/neu gael eich penodi, mae'n rhaid i chi fod yn ddinesydd Prydeinig neu'n aelod o'r Undeb Ewropeaidd neu wladwriaeth arall yn yr Ardal Economaidd Ewropeaidd (Gwlad yr Iâ, Norwy a Liechtenstein). Mae dinasyddion y Gymanwlad a thramorwyr hefyd yn gymwys ond dim ond os ydynt yn byw yn y DU heb gyfyngiadau.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453EE0" w:rsidRDefault="0037411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Os ydych yn ddinesydd y Gymanwlad neu'n dramorwr, mae'n rhaid i chi roi tystiolaeth eich bod yn aros yn y DU heb gyfyngiadau.  Mae'n rhaid i chi allu darparu copi o'ch pasbort, sy'n cadarnhau'r statws hwn. 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PEIDIWCH ag anfon y pasbort ei hun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gyda'ch cais.  Efallai y bydd angen tystiolaeth ddogfennol arall o'ch statws.  </w:t>
      </w:r>
    </w:p>
    <w:p w:rsidR="00453EE0" w:rsidRDefault="00295E76">
      <w:pPr>
        <w:rPr>
          <w:rFonts w:ascii="Arial" w:hAnsi="Arial" w:cs="Arial"/>
          <w:bCs/>
          <w:sz w:val="24"/>
          <w:szCs w:val="24"/>
        </w:rPr>
      </w:pPr>
    </w:p>
    <w:p w:rsidR="00453EE0" w:rsidRDefault="00374116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Mae'n ofynnol i bob ymgeisydd gyflwyno ei basbort wrth fynychu cyfweliad.  Fodd bynnag, os nad oes gennych basbort, gallwch ddod â Thrwydded Yrru Cerdyn Llun neu ddull ffotograffig arall i gadarnhau pwy ydych. Os byddwch yn dod â dull ffotograffig arall i gadarnhau pwy ydych chi ac eithrio pasbort, bydd </w:t>
      </w:r>
      <w:r>
        <w:rPr>
          <w:rFonts w:ascii="Arial" w:hAnsi="Arial" w:cs="Arial"/>
          <w:b/>
          <w:bCs/>
          <w:sz w:val="24"/>
          <w:szCs w:val="24"/>
          <w:lang w:val="cy-GB"/>
        </w:rPr>
        <w:t>un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o'r canlynol hefyd yn ofynnol. Lle nad oes dull ffotograffig o gadarnhau pwy ydych chi ar gael, ystyrir y bydd </w:t>
      </w:r>
      <w:r>
        <w:rPr>
          <w:rFonts w:ascii="Arial" w:hAnsi="Arial" w:cs="Arial"/>
          <w:b/>
          <w:bCs/>
          <w:sz w:val="24"/>
          <w:szCs w:val="24"/>
          <w:lang w:val="cy-GB"/>
        </w:rPr>
        <w:t>dau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o'r canlynol yn dderbyniol:</w:t>
      </w:r>
    </w:p>
    <w:p w:rsidR="00453EE0" w:rsidRDefault="00295E76">
      <w:pPr>
        <w:rPr>
          <w:rFonts w:ascii="Arial" w:hAnsi="Arial" w:cs="Arial"/>
          <w:sz w:val="24"/>
          <w:szCs w:val="24"/>
          <w:lang w:eastAsia="en-GB"/>
        </w:rPr>
      </w:pPr>
    </w:p>
    <w:p w:rsidR="00453EE0" w:rsidRDefault="00374116">
      <w:pPr>
        <w:numPr>
          <w:ilvl w:val="2"/>
          <w:numId w:val="2"/>
        </w:numPr>
        <w:tabs>
          <w:tab w:val="clear" w:pos="2160"/>
          <w:tab w:val="num" w:pos="1260"/>
        </w:tabs>
        <w:ind w:left="12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P45</w:t>
      </w:r>
      <w:r>
        <w:rPr>
          <w:sz w:val="24"/>
          <w:szCs w:val="24"/>
          <w:lang w:val="cy-GB" w:eastAsia="en-GB"/>
        </w:rPr>
        <w:t xml:space="preserve"> </w:t>
      </w:r>
    </w:p>
    <w:p w:rsidR="00453EE0" w:rsidRDefault="00374116">
      <w:pPr>
        <w:numPr>
          <w:ilvl w:val="2"/>
          <w:numId w:val="2"/>
        </w:numPr>
        <w:tabs>
          <w:tab w:val="clear" w:pos="2160"/>
          <w:tab w:val="num" w:pos="900"/>
          <w:tab w:val="num" w:pos="1260"/>
        </w:tabs>
        <w:ind w:left="12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Tystysgrif Geni Wreiddiol - a gyflwynwyd o fewn chwe wythnos i'r dyddiad geni</w:t>
      </w:r>
      <w:r>
        <w:rPr>
          <w:sz w:val="24"/>
          <w:szCs w:val="24"/>
          <w:lang w:val="cy-GB" w:eastAsia="en-GB"/>
        </w:rPr>
        <w:t xml:space="preserve"> </w:t>
      </w:r>
    </w:p>
    <w:p w:rsidR="00453EE0" w:rsidRDefault="00374116">
      <w:pPr>
        <w:numPr>
          <w:ilvl w:val="2"/>
          <w:numId w:val="2"/>
        </w:numPr>
        <w:tabs>
          <w:tab w:val="clear" w:pos="2160"/>
          <w:tab w:val="num" w:pos="900"/>
          <w:tab w:val="num" w:pos="1260"/>
        </w:tabs>
        <w:ind w:left="12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Llyfr Siec a Cherdyn Banc - gyda thair cyfriflen a phrawf o lofnod</w:t>
      </w:r>
      <w:r>
        <w:rPr>
          <w:sz w:val="24"/>
          <w:szCs w:val="24"/>
          <w:lang w:val="cy-GB" w:eastAsia="en-GB"/>
        </w:rPr>
        <w:t xml:space="preserve"> </w:t>
      </w:r>
    </w:p>
    <w:p w:rsidR="00453EE0" w:rsidRDefault="00374116">
      <w:pPr>
        <w:numPr>
          <w:ilvl w:val="2"/>
          <w:numId w:val="2"/>
        </w:numPr>
        <w:tabs>
          <w:tab w:val="clear" w:pos="2160"/>
          <w:tab w:val="num" w:pos="900"/>
          <w:tab w:val="num" w:pos="1260"/>
        </w:tabs>
        <w:ind w:left="12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Cerdyn Credyd yn cynnwys llun yr ymgeisydd</w:t>
      </w:r>
      <w:r>
        <w:rPr>
          <w:sz w:val="24"/>
          <w:szCs w:val="24"/>
          <w:lang w:val="cy-GB" w:eastAsia="en-GB"/>
        </w:rPr>
        <w:t xml:space="preserve"> </w:t>
      </w:r>
    </w:p>
    <w:p w:rsidR="00453EE0" w:rsidRDefault="00374116">
      <w:pPr>
        <w:numPr>
          <w:ilvl w:val="2"/>
          <w:numId w:val="2"/>
        </w:numPr>
        <w:tabs>
          <w:tab w:val="clear" w:pos="2160"/>
          <w:tab w:val="num" w:pos="900"/>
          <w:tab w:val="num" w:pos="1260"/>
        </w:tabs>
        <w:ind w:left="12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Prawf preswylfa - Bil y Dreth Gyngor, Nwy, Trydan, Dŵr neu Ffôn</w:t>
      </w:r>
      <w:r>
        <w:rPr>
          <w:sz w:val="24"/>
          <w:szCs w:val="24"/>
          <w:lang w:val="cy-GB" w:eastAsia="en-GB"/>
        </w:rPr>
        <w:t xml:space="preserve"> 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453EE0" w:rsidRDefault="0037411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Yn unol â chanllawiau'r Swyddfa Gartref a Pholisi Fetio Cenedlaethol Cymdeithas Prif Swyddogion yr Heddlu, atgoffir ymgeiswyr bod yn rhaid iddynt fodloni meini prawf preswylio ar gyfer cyfnodau penodol yn union cyn gwneud cais.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>Y cyfnod ar gyfer rolau lle mae fetio lefel sylfaenol yn angenrheidiol yw o leiaf 3 blynedd; y cyfnod ar gyfer rolau lle mae fetio lefel MV/SC yn angenrheidiol yw o leiaf 5 blynedd; y cyfnod ar gyfer rolau lle mae fetio lefel DV yn angenrheidiol yw o leiaf 10 blynedd.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Mae hyn er mwyn bodloni'r gofyniad i fetio pob ymgeisydd mewn modd teg ac nid oes gan wasanaeth Heddlu'r DU ar hyn o bryd unrhyw ffordd o hwyluso profion fetio dramor i'r un graddau sy'n angenrheidiol ar gyfer y rheini sydd wedi bod yn byw yn y DU. Ni allwn benodi ymgeiswyr nad ydynt wedi cael eu fetio. 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 xml:space="preserve">Canllaw Ffurflen Gais 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Darllenwch y canllaw isod ar gyfer pob adran o'r ffurflen gais: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Adran 1 – Eich Cyflogaeth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yr adran hon amlinellwch eich hanes cyflogaeth, gan gynnwys cyfnodau nad oeddech yn gweithio, gan ddechrau gyda'r mwyaf diweddar.  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Adran 2 – Eich Addysg a'ch Hyfforddiant</w:t>
      </w: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Gellir gofyn i chi ddarparu copïau o'r tystysgrifau gwreiddiol ar gyfer y cymwysterau a restrir os byddwch yn mynychu cyfweliad a chedwir y rhain ar eich ffeil.  Nid oes angen i chi restru pob hyfforddiant rydych wedi ymgymryd ag ef - dim ond yr hyfforddiant y credwch sy'n berthnasol i'r rôl.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Adran 3 - Asesiad Cymhwysedd</w:t>
      </w: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>Mae hon yn adran bwysig. Dilynwch y cyfarwyddiadau canlynol yn ofalus, gan y gall methu â gwneud hynny olygu y caiff eich cais ei wrthod.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eich pecyn gwybodaeth, fe welwch Broffil y Rôl mewn perthynas â'r swydd rydych yn ceisio amdani. Mae'r proffil hwn yn darparu trosolwg o'r rôl a'r meini prawf y bydd angen i chi eu bodloni er mwyn gallu gwneud y gwaith. Dylech ddefnyddio Proffil y Rôl i gwblhau'r Asesiad Cymhwysedd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Mae'n rhaid i chi ddarparu tystiolaeth o'r rhinweddau sydd gennych eisoes neu y gallwch eu datblygu a fydd yn eich galluogi i ymgymryd â'r rôl. Defnyddir eich atebion yn yr adran hon i benderfynu p'un a fyddwch yn mynd ymlaen i'r cam nesaf.  Mae'n bwysig eich bod yn meddwl yn ofalus am eich ymatebion, a all fod o'ch profiadau diweddar neu o brofiadau yn y gorffennol.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proffil y rôl yn cynnwys prif gyfrifoldebau a'r meini prawf sy'n ofynnol ar gyfer ymgymryd â'r rôl.  Pan fyddwch yn rhoi tystiolaeth o'ch sgiliau, gwybodaeth a phrofiad a rhinweddau personol fel yr amlinellir yn y meini prawf, efallai yr hoffech ystyried y prif faes cyfrifoldeb a pha gymwyseddau/rhinweddau sydd gennych er mwyn bodloni'r meini prawf hyn.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Er mwyn rhoi tystiolaeth o'r sgiliau, gwybodaeth a rhinweddau personol perthnasol, bydd angen i chi ddarparu enghreifftiau penodol o waith, tasgau neu ddigwyddiadau rydych wedi ymgymryd â nhw neu wedi eu mynychu.  Gallwch ddefnyddio sgiliau neu brofiad rydych wedi eu magu o ganlyniad i wneud gwaith gwirfoddol, gwaith yn eich cartref, neu yn yr ysgol, coleg neu brifysgol, yn ogystal â mewn swydd â thal.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Nid oes angen darparu tystiolaeth ar gyfer pob pwynt unigol. Bydd un enghraifft yn aml yn cwmpasu nifer o feini prawf allweddol ac yn aml gall fod yn briodol darparu un senario sy'n manylu ar nifer a sgiliau neu rinweddau personol.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Wrth gwblhau'r adran hon, cyfyngwch eich tystiolaeth i bedair tudalen A4 (teip 12 Ariel neu lawysgrifen). Bydd y panel llunio rhestr fer yn gwneud penderfyniad yn seiliedig ar y dystiolaeth a ddarperir yma.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Adran 4 - Geirdaon</w:t>
      </w:r>
    </w:p>
    <w:p w:rsidR="00453EE0" w:rsidRDefault="00374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Darparwch ddau ganolwr yn yr adran hon.  Dylai eich cyflogwr presennol/mwyaf diweddar fod yn un ohonynt os ydych yn gweithio. Ni ofynnir am eirdaon oni chynigir swydd.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Os nad ydych yn gweithio neu os nad ydych wedi gweithio'n ddiweddar, gallwch ddarparu geirda addysgol neu gallwch roi manylion unigolyn sy'n barod i roi geirda cymeriad i chi.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Ceidw Comisiynydd yr Heddlu a Throseddu</w:t>
      </w:r>
      <w:r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yr hawl i gysylltu ag unrhyw gyflogwr blaenorol i gadarnhau gwybodaeth a hefyd i wrthod ceisiadau oherwydd geirdaon anfoddhaol.</w:t>
      </w:r>
    </w:p>
    <w:p w:rsidR="00453EE0" w:rsidRDefault="00295E76">
      <w:pPr>
        <w:pStyle w:val="ListBullet"/>
      </w:pPr>
    </w:p>
    <w:p w:rsidR="00453EE0" w:rsidRDefault="00374116">
      <w:pPr>
        <w:pStyle w:val="ListBullet"/>
      </w:pPr>
      <w:r>
        <w:rPr>
          <w:bCs/>
          <w:lang w:val="cy-GB"/>
        </w:rPr>
        <w:t>Adran 5 – Gwybodaeth Gyfweld</w:t>
      </w:r>
    </w:p>
    <w:p w:rsidR="00453EE0" w:rsidRDefault="00295E76">
      <w:pPr>
        <w:pStyle w:val="ListBullet"/>
      </w:pPr>
    </w:p>
    <w:p w:rsidR="00453EE0" w:rsidRDefault="00374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Cwblhewch yr adran hon os oes unrhyw ddyddiadau penodol na fyddwch ar gael peteach yn cael eich dewis i fynychu cyfweliad.</w:t>
      </w:r>
    </w:p>
    <w:p w:rsidR="00453EE0" w:rsidRDefault="00295E76">
      <w:pPr>
        <w:pStyle w:val="ListBullet"/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 Comisiynydd yr Heddlu a Throseddu yn croesawu ceisiadau gan bobl anabl ac mae'n gwarantu cyfweliad i bobl anabl sy'n bodloni meini prawf y swydd y gwneir cais amdani. At y diben hwn, diffinnir 'anabledd' fel nam corfforol neu feddyliol sy'n cael effaith niweidiol sylweddol a hirdymor (dros 12 mis) ar allu rhywun i gyflawni gweithgareddau arferol o ddydd i ddydd. 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Os ydych yn anabl gallwch roi manylion yn yr adran hon am unrhyw addasiadau rhesymol neu anghenion mynediad rydych yn meddwl y bydd eu hangen er mwyn i chi gymryd rhan yn y cyfweliad. Ni fydd hyn yn effeithio’n negyddol ar eich cais. Gofynnwn hyn er mwyn sicrhau y gallwch gymryd rhan ar delerau cyfartal ag ymgeiswyr eraill. </w:t>
      </w:r>
    </w:p>
    <w:p w:rsidR="00453EE0" w:rsidRDefault="00295E76">
      <w:pPr>
        <w:pStyle w:val="ListBullet"/>
      </w:pPr>
    </w:p>
    <w:p w:rsidR="00453EE0" w:rsidRDefault="00374116">
      <w:pPr>
        <w:pStyle w:val="ListBullet"/>
      </w:pPr>
      <w:r>
        <w:rPr>
          <w:bCs/>
          <w:lang w:val="cy-GB"/>
        </w:rPr>
        <w:t>Adran 6 – Amdanoch chi</w:t>
      </w:r>
    </w:p>
    <w:p w:rsidR="00453EE0" w:rsidRDefault="00295E76">
      <w:pPr>
        <w:pStyle w:val="ListBullet"/>
      </w:pPr>
    </w:p>
    <w:p w:rsidR="00453EE0" w:rsidRDefault="00374116">
      <w:pPr>
        <w:pStyle w:val="ListBullet"/>
      </w:pPr>
      <w:r>
        <w:rPr>
          <w:bCs/>
          <w:lang w:val="cy-GB"/>
        </w:rPr>
        <w:t>Cyfeiriwch at gyflwyniad y Canllaw hwn i ystyried y meini prawf cymhwysedd ar gyfer y swydd.  Mae hyn yn cynnwys manylion am ofynion preswylio.</w:t>
      </w:r>
    </w:p>
    <w:p w:rsidR="00453EE0" w:rsidRDefault="00295E76">
      <w:pPr>
        <w:pStyle w:val="ListBullet"/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Nodwch fod yr adran hon yn cynnwys rhai pwyntiau bwled ‘Ie’ a ‘Na’ y bydd yn rhaid i chi eu clicio er mwyn rhoi ateb. Bydd y pwyntiau hyn wedi'u gosod ar ateb diofyn os nad ydych yn gwneud dewis felly </w:t>
      </w:r>
      <w:r>
        <w:rPr>
          <w:rFonts w:ascii="Arial" w:hAnsi="Arial" w:cs="Arial"/>
          <w:bCs/>
          <w:sz w:val="24"/>
          <w:szCs w:val="24"/>
          <w:u w:val="single"/>
          <w:lang w:val="cy-GB"/>
        </w:rPr>
        <w:t>gwnewch yn siŵr eich bod yn cwblhau pob blwch eich hun</w:t>
      </w:r>
      <w:r>
        <w:rPr>
          <w:rFonts w:ascii="Arial" w:hAnsi="Arial" w:cs="Arial"/>
          <w:bCs/>
          <w:sz w:val="24"/>
          <w:szCs w:val="24"/>
          <w:lang w:val="cy-GB"/>
        </w:rPr>
        <w:t>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 fydd collfarnau a rhybuddion yn eich atal rhag cael eich penodi o reidrwydd.  Bydd yn dibynnu ar natur ac amgylchiadau'r drosedd.  Os cawsoch eich collfarnu neu eich rhybuddio am drosedd mewn unrhyw wlad neu os buoch yn rhan o ymchwiliadau'r heddlu na arweiniodd ar gollfarn/rhybudd o anghenraid (gan gynnwys materion traffig ar y ffordd), sicrhewch eich bod yn rhoi'r manylion ac yn atodi unrhyw wybodaeth gefndir berthnasol. 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methu â datgelu collfarn droseddol, rhybudd neu ran mewn ymchwiliad troseddol yn golygu y caiff eich cais ei wrthod ar sail uniondeb waeth beth oedd y drosedd. 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Polisi Comisiynydd yr Heddlu a Throseddu yw gwahardd staff rhag bod yn aelodau o'r BNP neu sefydliadau tebyg sydd â nodau, amcanion neu ddatganiadau a all fod yn groes i'r ddyletswydd i hyrwyddo cydraddoldeb.  Os ydych yn aelod o'r BNP neu sefydliad tebyg, neu wedi bod yn aelod o'r BNP neu sefydliad tebyg, caiff eich cais ei wrthod.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Sicrhewch eich bod wedi darllen a llofnodi'r datganiad cyn dychwelyd eich ffurflen gais wedi'i chwblhau.  Os byddwch yn cyflwyno eich ffurflen yn electronig, gofynnir i chi lofnodi datganiad os cewch eich gwahodd i gyfweliad.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pStyle w:val="ListBullet"/>
      </w:pPr>
      <w:r>
        <w:rPr>
          <w:bCs/>
          <w:lang w:val="cy-GB"/>
        </w:rPr>
        <w:t>7 - Manylion Personol a Ffurflen Gwybodaeth Fonitro</w:t>
      </w:r>
    </w:p>
    <w:p w:rsidR="00453EE0" w:rsidRDefault="00295E76">
      <w:pPr>
        <w:rPr>
          <w:rFonts w:ascii="Arial" w:hAnsi="Arial" w:cs="Arial"/>
          <w:color w:val="FF0000"/>
          <w:sz w:val="24"/>
          <w:szCs w:val="24"/>
        </w:rPr>
      </w:pPr>
    </w:p>
    <w:p w:rsidR="00453EE0" w:rsidRDefault="00374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Nod Comisiynydd yr Heddlu a Throseddu yw darparu gwasanaeth sy'n canolbwyntio ar y dinesydd, sy'n ymateb i anghenion cymunedau ac unigolion, ac felly rhaid iddo gael gweithlu sy'n wirioneddol gynrychioli'r cymunedau y mae'n ei wasanaethu.  </w:t>
      </w:r>
    </w:p>
    <w:p w:rsidR="00453EE0" w:rsidRDefault="00295E76">
      <w:pPr>
        <w:rPr>
          <w:rFonts w:ascii="Arial" w:hAnsi="Arial" w:cs="Arial"/>
          <w:sz w:val="24"/>
          <w:szCs w:val="24"/>
        </w:rPr>
      </w:pPr>
    </w:p>
    <w:p w:rsidR="00453EE0" w:rsidRDefault="00374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Bwriad Comisiynydd yr Heddlu a Throseddu  yw bod yn gyflogwr cyfle cyfartal a dethol staff ar sail teilyngdod yn unig. Caiff pob cam o'r broses recriwtio ei fonitro i gadarnhau nad oes unrhyw wahaniaethu annheg yn digwydd. </w:t>
      </w:r>
    </w:p>
    <w:p w:rsidR="00453EE0" w:rsidRDefault="00295E76">
      <w:pPr>
        <w:rPr>
          <w:rFonts w:ascii="Arial" w:hAnsi="Arial" w:cs="Arial"/>
          <w:sz w:val="24"/>
          <w:szCs w:val="24"/>
        </w:rPr>
      </w:pPr>
    </w:p>
    <w:p w:rsidR="00453EE0" w:rsidRDefault="00374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 mwyn ein helpu i sicrhau hyn, gofynnwn i bob ymgeisydd ddarparu'r wybodaeth bersonol a ofynnir amdani ar y Ffurflen Fonitro hon. </w:t>
      </w:r>
    </w:p>
    <w:p w:rsidR="00453EE0" w:rsidRDefault="00295E76">
      <w:pPr>
        <w:rPr>
          <w:rFonts w:ascii="Arial" w:hAnsi="Arial" w:cs="Arial"/>
          <w:sz w:val="24"/>
          <w:szCs w:val="24"/>
        </w:rPr>
      </w:pPr>
    </w:p>
    <w:p w:rsidR="00453EE0" w:rsidRDefault="00374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Er mwyn osgoi unrhyw bosibilrwydd o duedd neu ragfarn, ni chaiff y wybodaeth hon ei throsglwyddo i unrhyw un sy'n ymwneud â'r broses dethol.  Mae'r wybodaeth hon yn gwbl gyfrinachol ac mae'n ofynnol ar gyfer swyddogion yr heddlu, staff yr heddlu, swyddogion cymorth cymunedol yr heddlu a chwnstabliaid gwirfoddol a chaiff ei chofnodi ar gofnodion personol unigolyn.  </w:t>
      </w:r>
    </w:p>
    <w:p w:rsidR="00453EE0" w:rsidRDefault="00295E76">
      <w:pPr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Hysbyswch swyddfa Comisiynydd yr Heddlu a Throseddu yn ysgrifenedig os bydd unrhyw newidiadau yn eich amgylchiadau personol yn ystod y broses recriwtio a dethol.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Gwiriadau Cyn Cyflogi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unrhyw gynnig swydd a wneir yn amodol ar gwblhau pob gweithdrefn geirdaon a fetio yn foddhaol, ynghyd ag unrhyw feini prawf iechyd clir ac amlwg a ystyrir yn hanfodol ar gyfer y rôl.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Caiff gwiriadau fetio atodol eu cynnal ar bartneriaid, teulu a chydnabod ymgeiswyr lle y bo'n briodol. Mae'n rhaid i chi roi gwybod iddynt y gwneir yr ymholiadau hyn.   Fodd bynnag, ni ddatgelir canlyniadau ymholiadau fetio.  Efallai y bydd yn rhaid cynnal gwiriadau uwch ar gyfer rhai swyddi arbenigol.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Os bydd gan swydd feini prawf iechyd clir ac amlwg sy'n hanfodol ar gyfer y rôl, gofynnir i chi fynychu apwyntiad prawf meddygol.  Bydd hyn y digwydd yn ystod y cyfnod cyfweld os argymhellir eich penodi.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Buddiannau Busnes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Comisiynydd yr Heddlu a Throseddu yn gweithredu ‘Polisi Buddiannau Busnes,’ sy'n golygu yn y bôn os byddwch yn bwriadu parhau gyda busnes neu swydd bresennol yna bydd yn rhaid i chi, wrth gael eich penodi, gael caniatâd ysgrifenedig gan y Comisiynydd.  Ceidw'r Comisiynydd yr hawl i wrthod cais o'r fath.  Ceir rhagor o wybodaeth gan Bennaeth Staff Comisiynydd yr Heddlu a Throseddu.</w:t>
      </w:r>
    </w:p>
    <w:p w:rsidR="00453EE0" w:rsidRDefault="00295E76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453EE0" w:rsidRDefault="00374116">
      <w:pPr>
        <w:pStyle w:val="ListBullet"/>
      </w:pPr>
      <w:r>
        <w:rPr>
          <w:bCs/>
          <w:lang w:val="cy-GB"/>
        </w:rPr>
        <w:t>Deddf Diogelu Data 1998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Caiff y wybodaeth y byddwch yn ei rhoi ar eich ffurflen gais ei chadw mewn system ffeilio â llaw ac mewn system recriwtio gyfrifiadurol ac yn hyn o beth caiff ei diogelu gan y rheolau a nodir gan Ddeddf Diogelu Data 1998. Defnyddir y data, gan gynnwys yr hyn sydd wedi'u cynnwys mewn dogfennau cysylltiedig e.e. ffurflenni Iechyd, Fetio Atodol, Ariannol ac ati er mwyn asesu eich addasrwydd i weithio i Gomisiynydd yr Heddlu a Throseddu a gall hefyd gynnwys gwiriadau yn erbyn y data a ddelir ar Systemau Gwirio Credyd a Systemau Heddlu heddluoedd eraill yn y Deyrnas Unedig a thramor o bosibl.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Mae'n rhag-amod o'r Ddeddf Diogelu Data eich bod wedi cael cydsyniad trydydd parti gan yr unigolion o enwir fel geirdaon cyn rhoi'r wybodaeth hon i ni.  </w:t>
      </w:r>
    </w:p>
    <w:p w:rsidR="00453EE0" w:rsidRDefault="00295E76">
      <w:pPr>
        <w:rPr>
          <w:rFonts w:ascii="Arial" w:hAnsi="Arial" w:cs="Arial"/>
          <w:sz w:val="24"/>
          <w:szCs w:val="24"/>
        </w:rPr>
      </w:pPr>
    </w:p>
    <w:p w:rsidR="00453EE0" w:rsidRDefault="003741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>Casgliad</w:t>
      </w:r>
    </w:p>
    <w:p w:rsidR="00453EE0" w:rsidRDefault="00295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3EE0" w:rsidRDefault="003741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Diolch am gymryd yr amser i wneud y cais. Hoffwn eich sicrhau yr ystyrir pob cais yn ofalus. Os byddwch yn aflwyddiannus y tro hwn, peidiwch â gadael i hyn eich rhwystro rhag ymgeisio eto oherwydd ystyrir pob cais ar ei ben ei hun, felly ni fydd ceisiadau blaenorol aflwyddiannus yn dylanwadu ar recriwtio dilynol.</w:t>
      </w:r>
    </w:p>
    <w:p w:rsidR="00453EE0" w:rsidRDefault="00295E76">
      <w:pPr>
        <w:rPr>
          <w:rFonts w:ascii="Arial" w:hAnsi="Arial" w:cs="Arial"/>
          <w:sz w:val="24"/>
          <w:szCs w:val="24"/>
        </w:rPr>
      </w:pPr>
    </w:p>
    <w:sectPr w:rsidR="00453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82" w:rsidRDefault="00374116">
      <w:r>
        <w:separator/>
      </w:r>
    </w:p>
  </w:endnote>
  <w:endnote w:type="continuationSeparator" w:id="0">
    <w:p w:rsidR="00426882" w:rsidRDefault="0037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E0" w:rsidRDefault="00295E76">
    <w:pPr>
      <w:pStyle w:val="Footer"/>
      <w:ind w:right="360"/>
      <w:jc w:val="center"/>
      <w:rPr>
        <w:rFonts w:ascii="Calibri" w:hAnsi="Calibri"/>
        <w:b/>
        <w:color w:val="FF0000"/>
        <w:sz w:val="24"/>
      </w:rPr>
    </w:pPr>
    <w:bookmarkStart w:id="3" w:name="aliashGPMSTagging1FooterEvenPages"/>
  </w:p>
  <w:bookmarkEnd w:id="3"/>
  <w:p w:rsidR="00453EE0" w:rsidRDefault="00295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E0" w:rsidRDefault="003741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E76">
      <w:rPr>
        <w:noProof/>
      </w:rPr>
      <w:t>2</w:t>
    </w:r>
    <w:r>
      <w:fldChar w:fldCharType="end"/>
    </w:r>
  </w:p>
  <w:p w:rsidR="00453EE0" w:rsidRDefault="00295E76">
    <w:pPr>
      <w:pStyle w:val="Footer"/>
      <w:ind w:right="360"/>
      <w:jc w:val="center"/>
      <w:rPr>
        <w:rFonts w:ascii="Calibri" w:hAnsi="Calibri"/>
        <w:b/>
        <w:color w:val="FF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E0" w:rsidRDefault="00295E76">
    <w:pPr>
      <w:pStyle w:val="Footer"/>
      <w:jc w:val="center"/>
      <w:rPr>
        <w:rFonts w:ascii="Calibri" w:hAnsi="Calibri"/>
        <w:b/>
        <w:color w:val="FF0000"/>
        <w:sz w:val="24"/>
      </w:rPr>
    </w:pPr>
    <w:bookmarkStart w:id="5" w:name="aliashGPMSTagging1FooterFirstPage"/>
  </w:p>
  <w:bookmarkEnd w:id="5"/>
  <w:p w:rsidR="00453EE0" w:rsidRDefault="00295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82" w:rsidRDefault="00374116">
      <w:r>
        <w:separator/>
      </w:r>
    </w:p>
  </w:footnote>
  <w:footnote w:type="continuationSeparator" w:id="0">
    <w:p w:rsidR="00426882" w:rsidRDefault="0037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E0" w:rsidRDefault="00295E76">
    <w:pPr>
      <w:pStyle w:val="Header"/>
      <w:jc w:val="center"/>
      <w:rPr>
        <w:rFonts w:ascii="Calibri" w:hAnsi="Calibri"/>
        <w:b/>
        <w:color w:val="FF0000"/>
        <w:sz w:val="24"/>
      </w:rPr>
    </w:pPr>
    <w:bookmarkStart w:id="1" w:name="aliashGPMSTagging1HeaderEvenPages"/>
  </w:p>
  <w:bookmarkEnd w:id="1"/>
  <w:p w:rsidR="00453EE0" w:rsidRDefault="00295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E0" w:rsidRDefault="00295E76">
    <w:pPr>
      <w:pStyle w:val="Header"/>
      <w:jc w:val="center"/>
      <w:rPr>
        <w:rFonts w:ascii="Calibri" w:hAnsi="Calibri"/>
        <w:b/>
        <w:color w:val="FF0000"/>
        <w:sz w:val="24"/>
      </w:rPr>
    </w:pPr>
    <w:bookmarkStart w:id="2" w:name="aliashGPMSTagging1HeaderPrimary"/>
  </w:p>
  <w:bookmarkEnd w:id="2"/>
  <w:p w:rsidR="00453EE0" w:rsidRDefault="00295E76">
    <w:pPr>
      <w:pStyle w:val="Header"/>
      <w:jc w:val="center"/>
      <w:rPr>
        <w:rFonts w:ascii="Calibri" w:hAnsi="Calibri"/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E0" w:rsidRDefault="00295E76">
    <w:pPr>
      <w:pStyle w:val="Header"/>
      <w:jc w:val="center"/>
      <w:rPr>
        <w:rFonts w:ascii="Calibri" w:hAnsi="Calibri"/>
        <w:b/>
        <w:color w:val="FF0000"/>
        <w:sz w:val="24"/>
      </w:rPr>
    </w:pPr>
    <w:bookmarkStart w:id="4" w:name="aliashGPMSTagging1HeaderFirstPage"/>
  </w:p>
  <w:bookmarkEnd w:id="4"/>
  <w:p w:rsidR="00453EE0" w:rsidRDefault="00295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841"/>
    <w:multiLevelType w:val="hybridMultilevel"/>
    <w:tmpl w:val="994EB8B2"/>
    <w:lvl w:ilvl="0" w:tplc="206E8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05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0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6C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6B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3AD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E8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41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CA9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6E79"/>
    <w:multiLevelType w:val="hybridMultilevel"/>
    <w:tmpl w:val="5CC095DE"/>
    <w:lvl w:ilvl="0" w:tplc="61F0A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068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8CA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61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69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66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8D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09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E8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146B29"/>
    <w:multiLevelType w:val="hybridMultilevel"/>
    <w:tmpl w:val="70724F8A"/>
    <w:lvl w:ilvl="0" w:tplc="4508C5A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B46F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7C7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AD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0B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6EF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9AB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47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6A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4085E"/>
    <w:multiLevelType w:val="hybridMultilevel"/>
    <w:tmpl w:val="9A2E60F2"/>
    <w:lvl w:ilvl="0" w:tplc="5B58B3B0">
      <w:start w:val="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E1A873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AD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5ED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45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BAF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A9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29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14581"/>
    <w:multiLevelType w:val="hybridMultilevel"/>
    <w:tmpl w:val="CC520A96"/>
    <w:lvl w:ilvl="0" w:tplc="EC365D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2D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87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1E6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E2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326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589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3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EE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82AEC"/>
    <w:multiLevelType w:val="hybridMultilevel"/>
    <w:tmpl w:val="C5E0B09A"/>
    <w:lvl w:ilvl="0" w:tplc="F40E4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A0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10F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EB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6EF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44C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80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21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6E5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82848"/>
    <w:multiLevelType w:val="hybridMultilevel"/>
    <w:tmpl w:val="29FCF2A6"/>
    <w:lvl w:ilvl="0" w:tplc="F5F67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0FD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E01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4E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A4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F3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20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49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A8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C543E"/>
    <w:multiLevelType w:val="hybridMultilevel"/>
    <w:tmpl w:val="6B0E7974"/>
    <w:lvl w:ilvl="0" w:tplc="9DDA37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461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A1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8C9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EA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A0E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4A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E8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DCD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23596"/>
    <w:multiLevelType w:val="hybridMultilevel"/>
    <w:tmpl w:val="0694D5E2"/>
    <w:lvl w:ilvl="0" w:tplc="2062B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8F6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DA9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C6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0E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88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86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67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60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E23284"/>
    <w:multiLevelType w:val="hybridMultilevel"/>
    <w:tmpl w:val="7C7E911E"/>
    <w:lvl w:ilvl="0" w:tplc="CA968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8D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E1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48C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6E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F02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DCC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E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CE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16"/>
    <w:rsid w:val="00295E76"/>
    <w:rsid w:val="00374116"/>
    <w:rsid w:val="0042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28BF1D-87B9-4E2D-BD23-EE2A99DC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Pr>
      <w:rFonts w:ascii="Arial" w:hAnsi="Arial" w:cs="Arial"/>
      <w:b/>
      <w:noProof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23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35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10429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swp52992</dc:creator>
  <cp:lastModifiedBy>Mahon,Sarah swp55734</cp:lastModifiedBy>
  <cp:revision>2</cp:revision>
  <cp:lastPrinted>2012-04-23T12:13:00Z</cp:lastPrinted>
  <dcterms:created xsi:type="dcterms:W3CDTF">2018-09-14T14:31:00Z</dcterms:created>
  <dcterms:modified xsi:type="dcterms:W3CDTF">2018-09-14T14:31:00Z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No Visual Mark</vt:lpwstr>
  </property>
  <property fmtid="{D5CDD505-2E9C-101B-9397-08002B2CF9AE}" pid="4" name="TitusGUID">
    <vt:lpwstr>c5a8044f-6a63-43ec-abe0-2e5149fdf790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</Properties>
</file>